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F8" w:rsidRPr="008D1A7C" w:rsidRDefault="00421695" w:rsidP="004629F8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The Township of Mount Olive Health Department Blood Test Screening (SMAC)</w:t>
      </w:r>
    </w:p>
    <w:p w:rsidR="00863C5F" w:rsidRDefault="00863C5F" w:rsidP="004629F8">
      <w:pPr>
        <w:rPr>
          <w:rFonts w:cstheme="minorHAnsi"/>
        </w:rPr>
      </w:pPr>
    </w:p>
    <w:p w:rsidR="008D1A7C" w:rsidRPr="008D1A7C" w:rsidRDefault="004629F8" w:rsidP="002C5197">
      <w:pPr>
        <w:jc w:val="both"/>
        <w:rPr>
          <w:rFonts w:cstheme="minorHAnsi"/>
        </w:rPr>
      </w:pPr>
      <w:r w:rsidRPr="008D1A7C">
        <w:rPr>
          <w:rFonts w:cstheme="minorHAnsi"/>
        </w:rPr>
        <w:t>The Township of Mount Olive</w:t>
      </w:r>
      <w:r w:rsidR="00421695">
        <w:rPr>
          <w:rFonts w:cstheme="minorHAnsi"/>
        </w:rPr>
        <w:t xml:space="preserve"> Health Department is offering a SMAC Blood test screening on Saturday April 8, 2017 at the Health Department from 8:00 am- 11:00 am. </w:t>
      </w:r>
      <w:r w:rsidR="002A33E6">
        <w:rPr>
          <w:rFonts w:cstheme="minorHAnsi"/>
        </w:rPr>
        <w:t>There is a $25.00 fee for Adults ages 18-59 years old, $12.00 for Senior Citizens age 60 years an older. Additional tests options include CRP (C-Reactive Protein) and Homocysteine for $38.00, Hemoglobin A1C to monitor glucose control for $23.00, and a PSA (Prostate Specific Antigen) for $26.00.</w:t>
      </w:r>
      <w:r w:rsidR="008D1A7C" w:rsidRPr="008D1A7C">
        <w:rPr>
          <w:rFonts w:cstheme="minorHAnsi"/>
        </w:rPr>
        <w:t xml:space="preserve"> </w:t>
      </w:r>
      <w:r w:rsidR="00421695">
        <w:rPr>
          <w:rFonts w:cstheme="minorHAnsi"/>
        </w:rPr>
        <w:t>Registration is required.</w:t>
      </w:r>
      <w:r w:rsidR="002A33E6">
        <w:rPr>
          <w:rFonts w:cstheme="minorHAnsi"/>
        </w:rPr>
        <w:t xml:space="preserve"> </w:t>
      </w:r>
      <w:r w:rsidR="00421695">
        <w:rPr>
          <w:rFonts w:cstheme="minorHAnsi"/>
        </w:rPr>
        <w:t xml:space="preserve"> Please call the Public Health Nurse, Helen Giles at 973-691-0900 ext. 7353 or </w:t>
      </w:r>
      <w:hyperlink r:id="rId7" w:history="1">
        <w:r w:rsidR="00421695" w:rsidRPr="00D95E3C">
          <w:rPr>
            <w:rStyle w:val="Hyperlink"/>
            <w:rFonts w:cstheme="minorHAnsi"/>
          </w:rPr>
          <w:t>hgiles@mtolivetwp.org</w:t>
        </w:r>
      </w:hyperlink>
      <w:r w:rsidR="00421695">
        <w:rPr>
          <w:rFonts w:cstheme="minorHAnsi"/>
        </w:rPr>
        <w:t xml:space="preserve"> to register.  </w:t>
      </w:r>
    </w:p>
    <w:p w:rsidR="00863C5F" w:rsidRDefault="00863C5F" w:rsidP="002C5197">
      <w:pPr>
        <w:jc w:val="both"/>
        <w:rPr>
          <w:rFonts w:cstheme="minorHAnsi"/>
        </w:rPr>
      </w:pPr>
      <w:r>
        <w:rPr>
          <w:rFonts w:cstheme="minorHAnsi"/>
        </w:rPr>
        <w:t xml:space="preserve">A SMAC is a panel of 14 separate measurements of chemicals in the blood. These measurements help doctors to diagnose a patient’s overall health by assessing a complete blood count including sodium, glucose, potassium and cholesterol levels. The test also checks an individual’s kidney and liver </w:t>
      </w:r>
      <w:r w:rsidR="000C6A3D">
        <w:rPr>
          <w:rFonts w:cstheme="minorHAnsi"/>
        </w:rPr>
        <w:t xml:space="preserve">function </w:t>
      </w:r>
      <w:r>
        <w:rPr>
          <w:rFonts w:cstheme="minorHAnsi"/>
        </w:rPr>
        <w:t>and may be a good way to assess the effect of certain medications on</w:t>
      </w:r>
      <w:r w:rsidR="002A33E6">
        <w:rPr>
          <w:rFonts w:cstheme="minorHAnsi"/>
        </w:rPr>
        <w:t xml:space="preserve"> your health</w:t>
      </w:r>
      <w:r>
        <w:rPr>
          <w:rFonts w:cstheme="minorHAnsi"/>
        </w:rPr>
        <w:t>.</w:t>
      </w:r>
      <w:r w:rsidRPr="00863C5F">
        <w:t xml:space="preserve"> </w:t>
      </w:r>
      <w:r>
        <w:t>I</w:t>
      </w:r>
      <w:r>
        <w:rPr>
          <w:rFonts w:cstheme="minorHAnsi"/>
        </w:rPr>
        <w:t>f any of these tests</w:t>
      </w:r>
      <w:r w:rsidRPr="00863C5F">
        <w:rPr>
          <w:rFonts w:cstheme="minorHAnsi"/>
        </w:rPr>
        <w:t xml:space="preserve"> are outside the normal range, it may indicate that a patient is at risk for </w:t>
      </w:r>
      <w:r>
        <w:rPr>
          <w:rFonts w:cstheme="minorHAnsi"/>
        </w:rPr>
        <w:t xml:space="preserve">health complications </w:t>
      </w:r>
      <w:r w:rsidR="002A33E6">
        <w:rPr>
          <w:rFonts w:cstheme="minorHAnsi"/>
        </w:rPr>
        <w:t xml:space="preserve">such as diabetes </w:t>
      </w:r>
      <w:r>
        <w:rPr>
          <w:rFonts w:cstheme="minorHAnsi"/>
        </w:rPr>
        <w:t>or an electrolyte imbalance. A SMAC blood test is a great way to gain an understanding of certain symptoms you may have been experiencing or to understand how you can make changes to better your health.</w:t>
      </w:r>
    </w:p>
    <w:p w:rsidR="00C552A4" w:rsidRDefault="00421695" w:rsidP="002C5197">
      <w:pPr>
        <w:jc w:val="both"/>
        <w:rPr>
          <w:rFonts w:cstheme="minorHAnsi"/>
        </w:rPr>
      </w:pPr>
      <w:r>
        <w:rPr>
          <w:rFonts w:cstheme="minorHAnsi"/>
        </w:rPr>
        <w:t xml:space="preserve">Please be advised that this is a fasting blood test. Bring two stamped envelopes with you; one addressed to your physician and one to yourself for your blood test results. </w:t>
      </w:r>
    </w:p>
    <w:p w:rsidR="00C552A4" w:rsidRDefault="00C552A4" w:rsidP="00362166">
      <w:pPr>
        <w:rPr>
          <w:rFonts w:cstheme="minorHAnsi"/>
        </w:rPr>
      </w:pPr>
    </w:p>
    <w:p w:rsidR="00C62D5F" w:rsidRDefault="00C62D5F" w:rsidP="00362166">
      <w:pPr>
        <w:ind w:left="-180"/>
        <w:jc w:val="center"/>
        <w:rPr>
          <w:rFonts w:cstheme="minorHAnsi"/>
        </w:rPr>
      </w:pPr>
      <w:r>
        <w:rPr>
          <w:rFonts w:cstheme="minorHAnsi"/>
        </w:rPr>
        <w:t xml:space="preserve">For more information, please contact the Township of Mount Olive Health Department at: </w:t>
      </w:r>
      <w:r>
        <w:rPr>
          <w:rFonts w:ascii="Arial" w:hAnsi="Arial" w:cs="Arial"/>
          <w:color w:val="626262"/>
          <w:sz w:val="20"/>
          <w:szCs w:val="20"/>
          <w:shd w:val="clear" w:color="auto" w:fill="FFFFFF"/>
        </w:rPr>
        <w:t>(973) 691-0900</w:t>
      </w:r>
    </w:p>
    <w:p w:rsidR="008D1A7C" w:rsidRDefault="008D1A7C" w:rsidP="004629F8">
      <w:pPr>
        <w:rPr>
          <w:rFonts w:cstheme="minorHAnsi"/>
        </w:rPr>
      </w:pPr>
    </w:p>
    <w:p w:rsidR="008D1A7C" w:rsidRDefault="008D1A7C" w:rsidP="004629F8">
      <w:pPr>
        <w:rPr>
          <w:rFonts w:cstheme="minorHAnsi"/>
        </w:rPr>
      </w:pPr>
    </w:p>
    <w:p w:rsidR="008D1A7C" w:rsidRPr="008D1A7C" w:rsidRDefault="008D1A7C" w:rsidP="00C552A4">
      <w:pPr>
        <w:jc w:val="center"/>
        <w:rPr>
          <w:rFonts w:cstheme="minorHAnsi"/>
        </w:rPr>
      </w:pPr>
      <w:r>
        <w:rPr>
          <w:rFonts w:cstheme="minorHAnsi"/>
        </w:rPr>
        <w:t>#######</w:t>
      </w:r>
    </w:p>
    <w:p w:rsidR="008D1A7C" w:rsidRPr="008D1A7C" w:rsidRDefault="008D1A7C" w:rsidP="004629F8">
      <w:pPr>
        <w:rPr>
          <w:rFonts w:cstheme="minorHAnsi"/>
        </w:rPr>
      </w:pPr>
    </w:p>
    <w:sectPr w:rsidR="008D1A7C" w:rsidRPr="008D1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DA" w:rsidRDefault="007563DA" w:rsidP="004629F8">
      <w:pPr>
        <w:spacing w:after="0" w:line="240" w:lineRule="auto"/>
      </w:pPr>
      <w:r>
        <w:separator/>
      </w:r>
    </w:p>
  </w:endnote>
  <w:endnote w:type="continuationSeparator" w:id="0">
    <w:p w:rsidR="007563DA" w:rsidRDefault="007563DA" w:rsidP="0046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9C" w:rsidRDefault="00C40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D5F" w:rsidRDefault="00C62D5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376160" cy="274320"/>
              <wp:effectExtent l="0" t="0" r="1524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6160" cy="274320"/>
                        <a:chOff x="0" y="0"/>
                        <a:chExt cx="737616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714756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D5F" w:rsidRDefault="00C62D5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55" o:spid="_x0000_s1026" style="position:absolute;margin-left:0;margin-top:0;width:580.8pt;height:21.6pt;z-index:251659264;mso-position-horizontal:left;mso-position-horizontal-relative:page;mso-position-vertical:center;mso-position-vertical-relative:bottom-margin-area;mso-width-relative:margin" coordsize="7376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7147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C62D5F" w:rsidRDefault="00C62D5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9C" w:rsidRDefault="00C40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DA" w:rsidRDefault="007563DA" w:rsidP="004629F8">
      <w:pPr>
        <w:spacing w:after="0" w:line="240" w:lineRule="auto"/>
      </w:pPr>
      <w:r>
        <w:separator/>
      </w:r>
    </w:p>
  </w:footnote>
  <w:footnote w:type="continuationSeparator" w:id="0">
    <w:p w:rsidR="007563DA" w:rsidRDefault="007563DA" w:rsidP="0046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9C" w:rsidRDefault="00C40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F8" w:rsidRDefault="004629F8" w:rsidP="004629F8">
    <w:pPr>
      <w:spacing w:line="240" w:lineRule="auto"/>
    </w:pPr>
    <w:r>
      <w:t>For immediate release through:</w:t>
    </w:r>
    <w:r>
      <w:tab/>
    </w:r>
    <w:r>
      <w:tab/>
    </w:r>
    <w:r>
      <w:tab/>
    </w:r>
    <w:r>
      <w:tab/>
      <w:t xml:space="preserve">Contact: Trevor J. </w:t>
    </w:r>
    <w:proofErr w:type="spellStart"/>
    <w:r>
      <w:t>Weigle</w:t>
    </w:r>
    <w:proofErr w:type="spellEnd"/>
    <w:r>
      <w:t xml:space="preserve">, Health Officer </w:t>
    </w:r>
  </w:p>
  <w:p w:rsidR="008D1A7C" w:rsidRDefault="008D1A7C" w:rsidP="004629F8">
    <w:pPr>
      <w:spacing w:line="240" w:lineRule="auto"/>
    </w:pPr>
    <w:r>
      <w:tab/>
    </w:r>
    <w:r w:rsidR="00421695">
      <w:t xml:space="preserve">April 7, 2017 </w:t>
    </w:r>
    <w:r w:rsidR="00C62D5F">
      <w:tab/>
    </w:r>
    <w:r w:rsidR="00C62D5F">
      <w:tab/>
    </w:r>
    <w:r w:rsidR="00C62D5F">
      <w:tab/>
    </w:r>
    <w:r w:rsidR="00C62D5F">
      <w:tab/>
    </w:r>
    <w:r w:rsidR="00C62D5F">
      <w:tab/>
    </w:r>
    <w:r w:rsidR="00421695">
      <w:t xml:space="preserve">                     </w:t>
    </w:r>
    <w:r>
      <w:rPr>
        <w:rFonts w:ascii="Arial" w:hAnsi="Arial" w:cs="Arial"/>
        <w:color w:val="626262"/>
        <w:sz w:val="20"/>
        <w:szCs w:val="20"/>
        <w:shd w:val="clear" w:color="auto" w:fill="FFFFFF"/>
      </w:rPr>
      <w:t>(973) 691-0900 x7330</w:t>
    </w:r>
  </w:p>
  <w:p w:rsidR="004629F8" w:rsidRDefault="004629F8" w:rsidP="004629F8">
    <w:pPr>
      <w:spacing w:line="240" w:lineRule="auto"/>
      <w:jc w:val="center"/>
    </w:pPr>
  </w:p>
  <w:p w:rsidR="004629F8" w:rsidRDefault="00421695" w:rsidP="00421695">
    <w:pPr>
      <w:spacing w:line="240" w:lineRule="auto"/>
      <w:jc w:val="center"/>
    </w:pPr>
    <w:r>
      <w:rPr>
        <w:noProof/>
      </w:rPr>
      <w:drawing>
        <wp:inline distT="0" distB="0" distL="0" distR="0">
          <wp:extent cx="1388123" cy="1295400"/>
          <wp:effectExtent l="0" t="0" r="2540" b="0"/>
          <wp:docPr id="3" name="Picture 3" descr="C:\Users\NJACHHO grants\AppData\Local\Microsoft\Windows\INetCacheContent.Word\NAACHO_PH_2C_custom1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JACHHO grants\AppData\Local\Microsoft\Windows\INetCacheContent.Word\NAACHO_PH_2C_custom1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94" cy="130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9F8" w:rsidRDefault="004629F8" w:rsidP="004629F8">
    <w:pPr>
      <w:pStyle w:val="Header"/>
    </w:pPr>
    <w:r>
      <w:tab/>
    </w:r>
  </w:p>
  <w:p w:rsidR="004629F8" w:rsidRDefault="00462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9C" w:rsidRDefault="00C40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7250"/>
    <w:multiLevelType w:val="multilevel"/>
    <w:tmpl w:val="9098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14C58"/>
    <w:multiLevelType w:val="multilevel"/>
    <w:tmpl w:val="1BA2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A70E8"/>
    <w:multiLevelType w:val="multilevel"/>
    <w:tmpl w:val="9098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B1ECE"/>
    <w:multiLevelType w:val="multilevel"/>
    <w:tmpl w:val="FB30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F8"/>
    <w:rsid w:val="000C6A3D"/>
    <w:rsid w:val="00291BFF"/>
    <w:rsid w:val="002A33E6"/>
    <w:rsid w:val="002A5BF8"/>
    <w:rsid w:val="002C5197"/>
    <w:rsid w:val="00362166"/>
    <w:rsid w:val="00421695"/>
    <w:rsid w:val="004629F8"/>
    <w:rsid w:val="007563DA"/>
    <w:rsid w:val="00863C5F"/>
    <w:rsid w:val="008D1A7C"/>
    <w:rsid w:val="008E0208"/>
    <w:rsid w:val="009F4737"/>
    <w:rsid w:val="00AE4918"/>
    <w:rsid w:val="00B83C95"/>
    <w:rsid w:val="00C4049C"/>
    <w:rsid w:val="00C552A4"/>
    <w:rsid w:val="00C62D5F"/>
    <w:rsid w:val="00CE32E4"/>
    <w:rsid w:val="00DF7304"/>
    <w:rsid w:val="00F90C8C"/>
    <w:rsid w:val="00F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2F2FD9-81CB-40BF-A306-75766847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9F8"/>
  </w:style>
  <w:style w:type="paragraph" w:styleId="Footer">
    <w:name w:val="footer"/>
    <w:basedOn w:val="Normal"/>
    <w:link w:val="FooterChar"/>
    <w:uiPriority w:val="99"/>
    <w:unhideWhenUsed/>
    <w:rsid w:val="00462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9F8"/>
  </w:style>
  <w:style w:type="paragraph" w:styleId="NormalWeb">
    <w:name w:val="Normal (Web)"/>
    <w:basedOn w:val="Normal"/>
    <w:uiPriority w:val="99"/>
    <w:semiHidden/>
    <w:unhideWhenUsed/>
    <w:rsid w:val="008D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1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giles@mtolivetwp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NJACHHO grants</dc:creator>
  <cp:keywords/>
  <dc:description/>
  <cp:lastModifiedBy>Shannon McAvoy</cp:lastModifiedBy>
  <cp:revision>2</cp:revision>
  <dcterms:created xsi:type="dcterms:W3CDTF">2017-03-11T19:48:00Z</dcterms:created>
  <dcterms:modified xsi:type="dcterms:W3CDTF">2017-03-11T19:48:00Z</dcterms:modified>
</cp:coreProperties>
</file>